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CAFCE" w14:textId="77777777" w:rsidR="00335763" w:rsidRPr="00756D5F" w:rsidRDefault="00335763" w:rsidP="00335763">
      <w:pPr>
        <w:pStyle w:val="Default"/>
        <w:jc w:val="center"/>
        <w:rPr>
          <w:b/>
          <w:i/>
          <w:color w:val="A6A6A6" w:themeColor="background1" w:themeShade="A6"/>
        </w:rPr>
      </w:pPr>
      <w:r w:rsidRPr="00756D5F">
        <w:rPr>
          <w:b/>
          <w:i/>
          <w:color w:val="A6A6A6" w:themeColor="background1" w:themeShade="A6"/>
        </w:rPr>
        <w:t>WZÓR 2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E379A6" w14:textId="77777777" w:rsidR="00765A83" w:rsidRDefault="00765A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03DFC87" w14:textId="77777777" w:rsidR="00765A83" w:rsidRDefault="00765A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1FBEA7F4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małego lub średniego przedsiębiorcy, spełniające kryteria dot. statusu przedsiębiorstwa wynikające </w:t>
      </w:r>
      <w:r w:rsidRPr="00756D5F">
        <w:rPr>
          <w:rFonts w:ascii="Tahoma" w:hAnsi="Tahoma" w:cs="Tahoma"/>
          <w:bCs/>
          <w:sz w:val="20"/>
          <w:szCs w:val="20"/>
        </w:rPr>
        <w:lastRenderedPageBreak/>
        <w:t>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58FAAF6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5BB5594B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 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48A7A610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Dz.U.201</w:t>
      </w:r>
      <w:r w:rsidR="003A77D6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1292</w:t>
      </w:r>
      <w:r w:rsidR="00D9330D" w:rsidRPr="00756D5F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D9330D" w:rsidRPr="00756D5F">
        <w:rPr>
          <w:rFonts w:ascii="Tahoma" w:hAnsi="Tahoma" w:cs="Tahoma"/>
          <w:sz w:val="20"/>
          <w:szCs w:val="20"/>
        </w:rPr>
        <w:t>późn</w:t>
      </w:r>
      <w:proofErr w:type="spellEnd"/>
      <w:r w:rsidR="00D9330D" w:rsidRPr="00756D5F">
        <w:rPr>
          <w:rFonts w:ascii="Tahoma" w:hAnsi="Tahoma" w:cs="Tahoma"/>
          <w:sz w:val="20"/>
          <w:szCs w:val="20"/>
        </w:rPr>
        <w:t>. 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lastRenderedPageBreak/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51A1FAE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Usługa, skierowana do właścicieli, kadry zarządzającej lub pracowników przedsiębiorstwa/przedsiębiorcy, polegająca na opracowaniu i wdrożeniu usprawnień pozwalających na rozwój działalności biznesowej przedsiębiorstwa/przedsiębiorcy, w tym usprawnienie procesów lub obszaru działania przedsiębiorstwa/przedsiębiorcy, realizację strategii, częściową lub całkowitą zmianę profilu działalności gospodarczej – z wyłączeniem zakupu środków trwałych oraz </w:t>
      </w:r>
      <w:r w:rsidR="006528F3" w:rsidRPr="00756D5F">
        <w:rPr>
          <w:rFonts w:ascii="Tahoma" w:hAnsi="Tahoma" w:cs="Tahoma"/>
          <w:bCs/>
          <w:sz w:val="20"/>
          <w:szCs w:val="20"/>
        </w:rPr>
        <w:t>wydatków</w:t>
      </w:r>
      <w:r w:rsidR="00322CC1" w:rsidRPr="00756D5F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niezwiązanych bezpośrednio z</w:t>
      </w:r>
      <w:r w:rsidR="00C66A18" w:rsidRPr="00756D5F">
        <w:rPr>
          <w:rFonts w:ascii="Tahoma" w:hAnsi="Tahoma" w:cs="Tahoma"/>
          <w:bCs/>
          <w:sz w:val="20"/>
          <w:szCs w:val="20"/>
        </w:rPr>
        <w:t> </w:t>
      </w:r>
      <w:r w:rsidR="006528F3" w:rsidRPr="00756D5F">
        <w:rPr>
          <w:rFonts w:ascii="Tahoma" w:hAnsi="Tahoma" w:cs="Tahoma"/>
          <w:bCs/>
          <w:sz w:val="20"/>
          <w:szCs w:val="20"/>
        </w:rPr>
        <w:t xml:space="preserve">realizacją </w:t>
      </w:r>
      <w:r w:rsidRPr="00756D5F">
        <w:rPr>
          <w:rFonts w:ascii="Tahoma" w:hAnsi="Tahoma" w:cs="Tahoma"/>
          <w:bCs/>
          <w:sz w:val="20"/>
          <w:szCs w:val="20"/>
        </w:rPr>
        <w:t>usług</w:t>
      </w:r>
      <w:r w:rsidR="006528F3" w:rsidRPr="00756D5F">
        <w:rPr>
          <w:rFonts w:ascii="Tahoma" w:hAnsi="Tahoma" w:cs="Tahoma"/>
          <w:bCs/>
          <w:sz w:val="20"/>
          <w:szCs w:val="20"/>
        </w:rPr>
        <w:t>i</w:t>
      </w:r>
      <w:r w:rsidRPr="00756D5F">
        <w:rPr>
          <w:rFonts w:ascii="Tahoma" w:hAnsi="Tahoma" w:cs="Tahoma"/>
          <w:bCs/>
          <w:sz w:val="20"/>
          <w:szCs w:val="20"/>
        </w:rPr>
        <w:t xml:space="preserve"> rozwojow</w:t>
      </w:r>
      <w:r w:rsidR="006528F3" w:rsidRPr="00756D5F">
        <w:rPr>
          <w:rFonts w:ascii="Tahoma" w:hAnsi="Tahoma" w:cs="Tahoma"/>
          <w:bCs/>
          <w:sz w:val="20"/>
          <w:szCs w:val="20"/>
        </w:rPr>
        <w:t>ej</w:t>
      </w:r>
      <w:r w:rsidRPr="00756D5F">
        <w:rPr>
          <w:rFonts w:ascii="Tahoma" w:hAnsi="Tahoma" w:cs="Tahoma"/>
          <w:bCs/>
          <w:sz w:val="20"/>
          <w:szCs w:val="20"/>
        </w:rPr>
        <w:t>. Z definicji wyłączone są usługi realizowane w oparciu o podwykonawstwo realizowane przez podmiot inny niż osoba fizyczna prowadząca działalność gospodarczą, usługi szkoleniowe oraz proste usługi biznesowe</w:t>
      </w:r>
      <w:r w:rsidR="00B660E8">
        <w:rPr>
          <w:rStyle w:val="Odwoanieprzypisudolnego"/>
          <w:rFonts w:ascii="Tahoma" w:hAnsi="Tahoma" w:cs="Tahoma"/>
          <w:bCs/>
          <w:sz w:val="20"/>
          <w:szCs w:val="20"/>
        </w:rPr>
        <w:footnoteReference w:id="1"/>
      </w:r>
      <w:r w:rsidRPr="00756D5F">
        <w:rPr>
          <w:rFonts w:ascii="Tahoma" w:hAnsi="Tahoma" w:cs="Tahoma"/>
          <w:bCs/>
          <w:sz w:val="20"/>
          <w:szCs w:val="20"/>
        </w:rPr>
        <w:t xml:space="preserve"> (np. usługi księgowe), w tym usługi, które </w:t>
      </w:r>
      <w:r w:rsidR="00FF68E1" w:rsidRPr="00756D5F">
        <w:rPr>
          <w:rFonts w:ascii="Tahoma" w:hAnsi="Tahoma" w:cs="Tahoma"/>
          <w:bCs/>
          <w:sz w:val="20"/>
          <w:szCs w:val="20"/>
        </w:rPr>
        <w:t>zostały zarejestrowane przez Dostawcę</w:t>
      </w:r>
      <w:r w:rsidR="00FF68E1" w:rsidRPr="00756D5F">
        <w:rPr>
          <w:rFonts w:ascii="Tahoma" w:hAnsi="Tahoma" w:cs="Tahoma"/>
          <w:bCs/>
          <w:sz w:val="20"/>
          <w:szCs w:val="20"/>
        </w:rPr>
        <w:tab/>
        <w:t xml:space="preserve">Usług w Bazie Usług Rozwojowych.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088F50E7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2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Pr="00756D5F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2CA60B43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oświadcza, że zostanie na jego rzecz </w:t>
      </w:r>
      <w:r w:rsidR="00C001F6" w:rsidRPr="00756D5F">
        <w:rPr>
          <w:rFonts w:ascii="Tahoma" w:hAnsi="Tahoma" w:cs="Tahoma"/>
          <w:sz w:val="20"/>
          <w:szCs w:val="20"/>
        </w:rPr>
        <w:t>zrealizowana Usługa rozwojowa o </w:t>
      </w:r>
      <w:r w:rsidRPr="00756D5F">
        <w:rPr>
          <w:rFonts w:ascii="Tahoma" w:hAnsi="Tahoma" w:cs="Tahoma"/>
          <w:sz w:val="20"/>
          <w:szCs w:val="20"/>
        </w:rPr>
        <w:t>numerze identyfikacyjnym [nr identyfikacyjny Usługi na PPWB] zarejestrowana na Platformie przez [nazwa Dostawcy Usług] pod nazwą [nazwa Usługi zgodnie z wpisem na PPWB].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Szczegóły realizacji Usługi (m.in. termin wykonania, koszt, intensywność wsparcia, kwota dofinansowania) są </w:t>
      </w:r>
      <w:bookmarkStart w:id="0" w:name="_GoBack"/>
      <w:bookmarkEnd w:id="0"/>
      <w:r w:rsidRPr="00756D5F">
        <w:rPr>
          <w:rFonts w:ascii="Tahoma" w:hAnsi="Tahoma" w:cs="Tahoma"/>
          <w:sz w:val="20"/>
          <w:szCs w:val="20"/>
        </w:rPr>
        <w:t>przedstawione w Opisie Zlecenia, stanowiącym Załącznik nr 1 do niniejszej 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7C3318CE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został podpisany przez obie Strony protokół odbioru realizacji usługi, stwierdzający brak zastrzeżeń ze strony MŚP co do realizacji Usługi przez DU</w:t>
      </w:r>
      <w:r w:rsidR="0058076B" w:rsidRPr="00756D5F">
        <w:rPr>
          <w:rFonts w:ascii="Tahoma" w:hAnsi="Tahoma" w:cs="Tahoma"/>
          <w:sz w:val="20"/>
          <w:szCs w:val="20"/>
        </w:rPr>
        <w:t>;</w:t>
      </w:r>
    </w:p>
    <w:p w14:paraId="4F4B8CB3" w14:textId="77777777" w:rsidR="0058076B" w:rsidRPr="00756D5F" w:rsidRDefault="0058076B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usługa została wdrożona w firmie Odbiorcy Wsparcia lub został opracowany i zatwierdzony przez przedsiębiorcę plan wdrożenia usługi, rozumiany jako zobowiązanie firmy do jej wdrożenia.</w:t>
      </w: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36EF24CB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 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31E7A1E3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dnia </w:t>
      </w:r>
      <w:r w:rsidR="00817423" w:rsidRPr="00756D5F">
        <w:rPr>
          <w:rFonts w:ascii="Tahoma" w:hAnsi="Tahoma" w:cs="Tahoma"/>
          <w:b/>
          <w:sz w:val="20"/>
          <w:szCs w:val="20"/>
        </w:rPr>
        <w:t>30.09.2022 r.</w:t>
      </w:r>
      <w:r w:rsidR="00817423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do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(Dz.U.201</w:t>
      </w:r>
      <w:r w:rsidR="008C414C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>.35</w:t>
      </w:r>
      <w:r w:rsidR="008C414C" w:rsidRPr="00756D5F">
        <w:rPr>
          <w:rFonts w:ascii="Tahoma" w:hAnsi="Tahoma" w:cs="Tahoma"/>
          <w:sz w:val="20"/>
          <w:szCs w:val="20"/>
        </w:rPr>
        <w:t>1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Pr="00756D5F">
        <w:rPr>
          <w:rFonts w:ascii="Tahoma" w:hAnsi="Tahoma" w:cs="Tahoma"/>
          <w:sz w:val="20"/>
          <w:szCs w:val="20"/>
        </w:rPr>
        <w:t xml:space="preserve"> zm.), które są opisane w 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>Usługą (np. 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77777777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W przypadku gdy plan wdrożenia stanowi integralną część dzieła będącego efektem wykonanej usługi, dopuszcza się możliwość złożenia przez Odbiorcę Wsparcia oświadczenia, w którym przedsiębiorca zobowiązuje się do wdrożenia w swojej firmie usługi w</w:t>
      </w:r>
      <w:r w:rsidR="00FE7648" w:rsidRPr="00756D5F">
        <w:rPr>
          <w:rFonts w:ascii="Tahoma" w:hAnsi="Tahoma" w:cs="Tahoma"/>
          <w:color w:val="000000"/>
          <w:sz w:val="20"/>
          <w:szCs w:val="20"/>
        </w:rPr>
        <w:t xml:space="preserve"> terminie</w:t>
      </w:r>
      <w:r w:rsidRPr="00756D5F">
        <w:rPr>
          <w:rFonts w:ascii="Tahoma" w:hAnsi="Tahoma" w:cs="Tahoma"/>
          <w:color w:val="000000"/>
          <w:sz w:val="20"/>
          <w:szCs w:val="20"/>
        </w:rPr>
        <w:t> określonym w</w:t>
      </w:r>
      <w:r w:rsidR="00A35152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planie wdrożenia.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1A1F659A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799C0E92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Miejscem zapłaty jest bank Administratora</w:t>
      </w:r>
      <w:r w:rsidR="00E65074" w:rsidRPr="00756D5F">
        <w:rPr>
          <w:rFonts w:ascii="Tahoma" w:hAnsi="Tahoma" w:cs="Tahoma"/>
          <w:sz w:val="20"/>
          <w:szCs w:val="20"/>
        </w:rPr>
        <w:t>: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="00DC47DB" w:rsidRPr="00756D5F">
        <w:rPr>
          <w:rFonts w:ascii="Tahoma" w:hAnsi="Tahoma" w:cs="Tahoma"/>
          <w:b/>
          <w:sz w:val="20"/>
          <w:szCs w:val="20"/>
        </w:rPr>
        <w:t>PKO Bank Polski SA RCK w Rzeszowie</w:t>
      </w:r>
      <w:r w:rsidR="00DC47DB" w:rsidRPr="00756D5F">
        <w:rPr>
          <w:rFonts w:ascii="Tahoma" w:hAnsi="Tahoma" w:cs="Tahoma"/>
          <w:sz w:val="20"/>
          <w:szCs w:val="20"/>
        </w:rPr>
        <w:t>, numer rachunku bankowego</w:t>
      </w:r>
      <w:r w:rsidR="00E65074" w:rsidRPr="00756D5F">
        <w:rPr>
          <w:rFonts w:ascii="Tahoma" w:hAnsi="Tahoma" w:cs="Tahoma"/>
          <w:b/>
          <w:sz w:val="20"/>
          <w:szCs w:val="20"/>
        </w:rPr>
        <w:t>91 1020 4391 0000 6502 0174 8532</w:t>
      </w:r>
      <w:r w:rsidR="00E65074" w:rsidRPr="00756D5F"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lastRenderedPageBreak/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32A66803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 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34F10D36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Po zakończeniu czynności kontrolnych kontroler, może zwrócić się do Obiorcy Wsparcia o złożenie </w:t>
      </w: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  ust. 10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44CF1103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56CC73EF" w14:textId="50311C8D" w:rsidR="008E4902" w:rsidRPr="00756D5F" w:rsidRDefault="008E4902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braku wdrożenia Usługi rozwojowej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 Odbiorcy Wsparcia,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1AF5E77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756D5F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3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 xml:space="preserve">. Koszty czynności </w:t>
      </w:r>
      <w:r w:rsidRPr="00756D5F">
        <w:rPr>
          <w:rFonts w:ascii="Tahoma" w:hAnsi="Tahoma" w:cs="Tahoma"/>
          <w:sz w:val="20"/>
          <w:szCs w:val="20"/>
        </w:rPr>
        <w:lastRenderedPageBreak/>
        <w:t>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7CE5626F" w:rsidR="00D8676D" w:rsidRPr="00756D5F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756D5F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27</w:t>
      </w:r>
      <w:r w:rsidR="00604398">
        <w:rPr>
          <w:rFonts w:ascii="Tahoma" w:hAnsi="Tahoma" w:cs="Tahoma"/>
          <w:color w:val="00000A"/>
          <w:sz w:val="20"/>
          <w:szCs w:val="20"/>
        </w:rPr>
        <w:t> </w:t>
      </w:r>
      <w:r w:rsidRPr="00756D5F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756D5F">
        <w:rPr>
          <w:rFonts w:ascii="Tahoma" w:hAnsi="Tahoma" w:cs="Tahoma"/>
          <w:color w:val="00000A"/>
          <w:sz w:val="20"/>
          <w:szCs w:val="20"/>
        </w:rPr>
        <w:t>Dz.U. z 2019, poz. 869</w:t>
      </w:r>
      <w:r w:rsidR="00430491" w:rsidRPr="00756D5F">
        <w:rPr>
          <w:rFonts w:ascii="Tahoma" w:hAnsi="Tahoma" w:cs="Tahoma"/>
          <w:color w:val="00000A"/>
          <w:sz w:val="20"/>
          <w:szCs w:val="20"/>
        </w:rPr>
        <w:t xml:space="preserve"> ze zm.</w:t>
      </w:r>
      <w:r w:rsidRPr="00756D5F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77777777" w:rsidR="0081302C" w:rsidRPr="00756D5F" w:rsidRDefault="001C36B5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Zwrot środków, o których mowa w ust. 21 zostaje dokonany na rachunek bankowy: </w:t>
      </w:r>
      <w:r w:rsidRPr="00756D5F">
        <w:rPr>
          <w:rFonts w:ascii="Tahoma" w:hAnsi="Tahoma" w:cs="Tahoma"/>
          <w:b/>
          <w:sz w:val="20"/>
          <w:szCs w:val="20"/>
        </w:rPr>
        <w:t>91 1020 4391 0000 6502 0174 8532, PKO Bank Polski SA RCK w Rzeszowie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4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 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 xml:space="preserve">w Projekcie jest udzielana zgodnie z zasadami określonymi w odrębnych przepisach krajowych i unijnych, w tym w szczególności w Rozporządzeniu Komisji (UE) nr 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5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728A31F9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Odbiorca Wsparcia, zgodnie z Ustawą z dnia 30 kwietnia 2004r., o postępowaniu w sprawach dotyczących pomocy publicznej (Dz.U.20</w:t>
      </w:r>
      <w:r w:rsidR="00D53B1C" w:rsidRPr="00756D5F">
        <w:rPr>
          <w:rFonts w:ascii="Tahoma" w:hAnsi="Tahoma" w:cs="Tahoma"/>
          <w:sz w:val="20"/>
          <w:szCs w:val="20"/>
        </w:rPr>
        <w:t>20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708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7DCA4712" w14:textId="77777777" w:rsidR="002C3585" w:rsidRPr="00756D5F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1571E7" w14:textId="77777777" w:rsidR="00701220" w:rsidRPr="00756D5F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5BF8834" w14:textId="77777777" w:rsidR="00701220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7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23A9A4B1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21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22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4DFD965C" w14:textId="4047894E" w:rsidR="00DE7CCD" w:rsidRPr="00CF5F03" w:rsidRDefault="00DE7CCD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15.</w:t>
      </w:r>
      <w:r w:rsidRPr="00CF5F03">
        <w:rPr>
          <w:rFonts w:ascii="Tahoma" w:hAnsi="Tahoma" w:cs="Tahoma"/>
          <w:bCs/>
          <w:sz w:val="20"/>
          <w:szCs w:val="20"/>
        </w:rPr>
        <w:tab/>
        <w:t>Oświadczenie dotyczące zasadności zakupu usługi.</w:t>
      </w:r>
    </w:p>
    <w:p w14:paraId="136B5060" w14:textId="3AB867D7" w:rsidR="00CF5F03" w:rsidRPr="00CF5F03" w:rsidRDefault="00CF5F03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16</w:t>
      </w:r>
      <w:r w:rsidR="00F55175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>Upoważnienie</w:t>
      </w:r>
      <w:r w:rsidR="00FD30A8">
        <w:rPr>
          <w:rFonts w:ascii="Tahoma" w:hAnsi="Tahoma" w:cs="Tahoma"/>
          <w:bCs/>
          <w:sz w:val="20"/>
          <w:szCs w:val="20"/>
        </w:rPr>
        <w:t>/</w:t>
      </w:r>
      <w:r w:rsidR="0056290A">
        <w:rPr>
          <w:rFonts w:ascii="Tahoma" w:hAnsi="Tahoma" w:cs="Tahoma"/>
          <w:bCs/>
          <w:sz w:val="20"/>
          <w:szCs w:val="20"/>
        </w:rPr>
        <w:t>pełnomocnictwo</w:t>
      </w:r>
      <w:r w:rsidRPr="00CF5F03">
        <w:rPr>
          <w:rFonts w:ascii="Tahoma" w:hAnsi="Tahoma" w:cs="Tahoma"/>
          <w:bCs/>
          <w:sz w:val="20"/>
          <w:szCs w:val="20"/>
        </w:rPr>
        <w:t xml:space="preserve"> do złożenia odwołania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58C5C205" w14:textId="77777777" w:rsidR="00E87B3A" w:rsidRPr="00756D5F" w:rsidRDefault="00E87B3A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  <w:t>………………………………………………………</w:t>
      </w:r>
    </w:p>
    <w:p w14:paraId="35B11228" w14:textId="77777777" w:rsidR="00E87B3A" w:rsidRPr="00756D5F" w:rsidRDefault="00E87B3A" w:rsidP="00E214AF">
      <w:pPr>
        <w:tabs>
          <w:tab w:val="left" w:pos="851"/>
        </w:tabs>
        <w:spacing w:after="0" w:line="240" w:lineRule="auto"/>
        <w:ind w:right="-284"/>
        <w:jc w:val="both"/>
        <w:rPr>
          <w:rFonts w:ascii="Tahoma" w:hAnsi="Tahoma" w:cs="Tahoma"/>
          <w:b/>
          <w:i/>
          <w:sz w:val="18"/>
          <w:szCs w:val="18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</w:p>
    <w:p w14:paraId="6512684A" w14:textId="77777777" w:rsidR="00E214AF" w:rsidRPr="00756D5F" w:rsidRDefault="00E214AF" w:rsidP="00E214AF">
      <w:pPr>
        <w:tabs>
          <w:tab w:val="left" w:pos="851"/>
        </w:tabs>
        <w:spacing w:after="0" w:line="240" w:lineRule="auto"/>
        <w:ind w:right="-284"/>
        <w:jc w:val="both"/>
        <w:rPr>
          <w:b/>
          <w:sz w:val="18"/>
          <w:szCs w:val="18"/>
        </w:rPr>
      </w:pPr>
    </w:p>
    <w:p w14:paraId="0E37BDF8" w14:textId="77777777" w:rsidR="00E87B3A" w:rsidRPr="00756D5F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B7F99D4" w14:textId="77777777" w:rsidR="00E214AF" w:rsidRPr="00756D5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2BF7090" w14:textId="77777777" w:rsidR="00D15D1B" w:rsidRPr="00756D5F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454E1FCD" w14:textId="77777777" w:rsidR="007B2F24" w:rsidRPr="00756D5F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6126CCFE" w14:textId="77777777" w:rsidR="0040124B" w:rsidRPr="00756D5F" w:rsidRDefault="0040124B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</w:r>
    </w:p>
    <w:p w14:paraId="28931E17" w14:textId="77777777" w:rsidR="0040124B" w:rsidRPr="00756D5F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</w:p>
    <w:p w14:paraId="2EF62ED3" w14:textId="77777777" w:rsidR="00607C9E" w:rsidRPr="00756D5F" w:rsidRDefault="00607C9E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56F1FA8" w14:textId="77777777" w:rsidR="007B2F24" w:rsidRPr="00756D5F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84687" w14:textId="77777777" w:rsidR="00BD3B26" w:rsidRDefault="00BD3B26" w:rsidP="00E87B3A">
      <w:pPr>
        <w:spacing w:after="0" w:line="240" w:lineRule="auto"/>
      </w:pPr>
      <w:r>
        <w:separator/>
      </w:r>
    </w:p>
  </w:endnote>
  <w:endnote w:type="continuationSeparator" w:id="0">
    <w:p w14:paraId="1D1259F2" w14:textId="77777777" w:rsidR="00BD3B26" w:rsidRDefault="00BD3B26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7A606D">
              <w:rPr>
                <w:b/>
                <w:bCs/>
                <w:noProof/>
              </w:rPr>
              <w:t>12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7A606D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1DBF" w14:textId="77777777" w:rsidR="00BD3B26" w:rsidRDefault="00BD3B26" w:rsidP="00E87B3A">
      <w:pPr>
        <w:spacing w:after="0" w:line="240" w:lineRule="auto"/>
      </w:pPr>
      <w:r>
        <w:separator/>
      </w:r>
    </w:p>
  </w:footnote>
  <w:footnote w:type="continuationSeparator" w:id="0">
    <w:p w14:paraId="62AB5CDF" w14:textId="77777777" w:rsidR="00BD3B26" w:rsidRDefault="00BD3B26" w:rsidP="00E87B3A">
      <w:pPr>
        <w:spacing w:after="0" w:line="240" w:lineRule="auto"/>
      </w:pPr>
      <w:r>
        <w:continuationSeparator/>
      </w:r>
    </w:p>
  </w:footnote>
  <w:footnote w:id="1">
    <w:p w14:paraId="4E228824" w14:textId="7C35EAC5" w:rsidR="00B660E8" w:rsidRPr="00A67623" w:rsidRDefault="00B660E8" w:rsidP="00B660E8">
      <w:pPr>
        <w:pStyle w:val="Tekstprzypisudolnego"/>
        <w:jc w:val="both"/>
      </w:pPr>
      <w:r w:rsidRPr="00C83C6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83C6A">
        <w:rPr>
          <w:rFonts w:ascii="Tahoma" w:hAnsi="Tahoma" w:cs="Tahoma"/>
          <w:sz w:val="16"/>
          <w:szCs w:val="16"/>
        </w:rPr>
        <w:t xml:space="preserve"> </w:t>
      </w:r>
      <w:r w:rsidRPr="00765A83">
        <w:rPr>
          <w:rFonts w:ascii="Tahoma" w:hAnsi="Tahoma" w:cs="Tahoma"/>
          <w:sz w:val="16"/>
          <w:szCs w:val="16"/>
        </w:rPr>
        <w:t xml:space="preserve">Przez proste usługi biznesowe należy rozumieć usługi dotyczące bieżącej działalności przedsiębiorstwa, np. usługi księgowe, prawnicze, sprzątania, ochrony, </w:t>
      </w:r>
      <w:r w:rsidR="0014288F" w:rsidRPr="00765A83">
        <w:rPr>
          <w:rFonts w:ascii="Tahoma" w:hAnsi="Tahoma" w:cs="Tahoma"/>
          <w:sz w:val="16"/>
          <w:szCs w:val="16"/>
        </w:rPr>
        <w:t xml:space="preserve">monitoringu, </w:t>
      </w:r>
      <w:r w:rsidRPr="00765A83">
        <w:rPr>
          <w:rFonts w:ascii="Tahoma" w:hAnsi="Tahoma" w:cs="Tahoma"/>
          <w:sz w:val="16"/>
          <w:szCs w:val="16"/>
        </w:rPr>
        <w:t>itp.</w:t>
      </w:r>
    </w:p>
  </w:footnote>
  <w:footnote w:id="2">
    <w:p w14:paraId="3F35CED2" w14:textId="77777777" w:rsidR="003072E0" w:rsidRPr="00E17D99" w:rsidRDefault="003072E0" w:rsidP="003072E0">
      <w:pPr>
        <w:pStyle w:val="Tekstprzypisudolnego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3">
    <w:p w14:paraId="0E4C2D3A" w14:textId="78DDC3FF" w:rsidR="00E87B3A" w:rsidRPr="00756616" w:rsidRDefault="00E87B3A" w:rsidP="00E87B3A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Za dzień doręczenia wezwania uznaje się dzień odebrania przez Odbiorcę Wsparcia wezwania w formie pisemnej za zwrotnym potwierdzeniem odbioru pisma. Przepisy ustawy z dnia 14 czerwca 1960 r. Kodeks postępowania administracyjnego (Dz.U. z 20</w:t>
      </w:r>
      <w:r w:rsidR="00C918C3">
        <w:rPr>
          <w:rFonts w:ascii="Tahoma" w:hAnsi="Tahoma" w:cs="Tahoma"/>
          <w:sz w:val="18"/>
        </w:rPr>
        <w:t>20</w:t>
      </w:r>
      <w:r w:rsidRPr="00756616">
        <w:rPr>
          <w:rFonts w:ascii="Tahoma" w:hAnsi="Tahoma" w:cs="Tahoma"/>
          <w:sz w:val="18"/>
        </w:rPr>
        <w:t xml:space="preserve"> r., poz. </w:t>
      </w:r>
      <w:r w:rsidR="00C918C3">
        <w:rPr>
          <w:rFonts w:ascii="Tahoma" w:hAnsi="Tahoma" w:cs="Tahoma"/>
          <w:sz w:val="18"/>
        </w:rPr>
        <w:t>256</w:t>
      </w:r>
      <w:r w:rsidRPr="00756616">
        <w:rPr>
          <w:rFonts w:ascii="Tahoma" w:hAnsi="Tahoma" w:cs="Tahoma"/>
          <w:sz w:val="18"/>
        </w:rPr>
        <w:t xml:space="preserve"> z </w:t>
      </w:r>
      <w:proofErr w:type="spellStart"/>
      <w:r w:rsidRPr="00756616">
        <w:rPr>
          <w:rFonts w:ascii="Tahoma" w:hAnsi="Tahoma" w:cs="Tahoma"/>
          <w:sz w:val="18"/>
        </w:rPr>
        <w:t>późn</w:t>
      </w:r>
      <w:proofErr w:type="spellEnd"/>
      <w:r w:rsidRPr="00756616">
        <w:rPr>
          <w:rFonts w:ascii="Tahoma" w:hAnsi="Tahoma" w:cs="Tahoma"/>
          <w:sz w:val="18"/>
        </w:rPr>
        <w:t>. zm.) stosuje się odpowiednio.</w:t>
      </w:r>
    </w:p>
  </w:footnote>
  <w:footnote w:id="4">
    <w:p w14:paraId="1B6FC2DE" w14:textId="77777777" w:rsidR="00E87B3A" w:rsidRPr="00756616" w:rsidRDefault="00E87B3A" w:rsidP="00E87B3A">
      <w:pPr>
        <w:pStyle w:val="Tekstprzypisudolnego"/>
      </w:pPr>
      <w:r w:rsidRPr="001D252B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5">
    <w:p w14:paraId="29938C5A" w14:textId="77777777" w:rsidR="00E87B3A" w:rsidRPr="00756616" w:rsidRDefault="00E87B3A" w:rsidP="00E87B3A">
      <w:pPr>
        <w:pStyle w:val="Tekstprzypisudolnego"/>
      </w:pPr>
      <w:r w:rsidRPr="00756616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6">
    <w:p w14:paraId="1C7C1A09" w14:textId="77777777" w:rsidR="00E87B3A" w:rsidRPr="00080281" w:rsidRDefault="00E87B3A" w:rsidP="00E87B3A">
      <w:pPr>
        <w:pStyle w:val="Tekstprzypisudolnego"/>
      </w:pPr>
      <w:r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</w:rPr>
        <w:t>Niepotrzebne skreślić.</w:t>
      </w:r>
    </w:p>
  </w:footnote>
  <w:footnote w:id="7">
    <w:p w14:paraId="5FFF8DBB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6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7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6"/>
  </w:num>
  <w:num w:numId="23">
    <w:abstractNumId w:val="37"/>
  </w:num>
  <w:num w:numId="24">
    <w:abstractNumId w:val="23"/>
  </w:num>
  <w:num w:numId="25">
    <w:abstractNumId w:val="34"/>
  </w:num>
  <w:num w:numId="26">
    <w:abstractNumId w:val="21"/>
  </w:num>
  <w:num w:numId="27">
    <w:abstractNumId w:val="25"/>
  </w:num>
  <w:num w:numId="28">
    <w:abstractNumId w:val="38"/>
  </w:num>
  <w:num w:numId="29">
    <w:abstractNumId w:val="27"/>
  </w:num>
  <w:num w:numId="30">
    <w:abstractNumId w:val="29"/>
  </w:num>
  <w:num w:numId="31">
    <w:abstractNumId w:val="28"/>
  </w:num>
  <w:num w:numId="32">
    <w:abstractNumId w:val="32"/>
  </w:num>
  <w:num w:numId="33">
    <w:abstractNumId w:val="33"/>
  </w:num>
  <w:num w:numId="34">
    <w:abstractNumId w:val="31"/>
  </w:num>
  <w:num w:numId="35">
    <w:abstractNumId w:val="20"/>
  </w:num>
  <w:num w:numId="36">
    <w:abstractNumId w:val="39"/>
  </w:num>
  <w:num w:numId="37">
    <w:abstractNumId w:val="22"/>
  </w:num>
  <w:num w:numId="38">
    <w:abstractNumId w:val="24"/>
  </w:num>
  <w:num w:numId="39">
    <w:abstractNumId w:val="35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B3A"/>
    <w:rsid w:val="000004EF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31C3"/>
    <w:rsid w:val="00081EAA"/>
    <w:rsid w:val="00092367"/>
    <w:rsid w:val="000B0F84"/>
    <w:rsid w:val="000B691A"/>
    <w:rsid w:val="000B7D3F"/>
    <w:rsid w:val="000C664C"/>
    <w:rsid w:val="000C7DAC"/>
    <w:rsid w:val="000D2E4B"/>
    <w:rsid w:val="000E4CB8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DA4"/>
    <w:rsid w:val="00157EB5"/>
    <w:rsid w:val="00165872"/>
    <w:rsid w:val="0018591E"/>
    <w:rsid w:val="00195FD4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36E4"/>
    <w:rsid w:val="00207393"/>
    <w:rsid w:val="00211901"/>
    <w:rsid w:val="00211B79"/>
    <w:rsid w:val="00211F8F"/>
    <w:rsid w:val="00225EEF"/>
    <w:rsid w:val="00232210"/>
    <w:rsid w:val="00236EB4"/>
    <w:rsid w:val="002424A9"/>
    <w:rsid w:val="00242EA3"/>
    <w:rsid w:val="00243CCF"/>
    <w:rsid w:val="00246FFF"/>
    <w:rsid w:val="002512CA"/>
    <w:rsid w:val="00255D43"/>
    <w:rsid w:val="00264673"/>
    <w:rsid w:val="002649F8"/>
    <w:rsid w:val="00267540"/>
    <w:rsid w:val="0027003F"/>
    <w:rsid w:val="00274BA0"/>
    <w:rsid w:val="0027555A"/>
    <w:rsid w:val="002B3384"/>
    <w:rsid w:val="002C1037"/>
    <w:rsid w:val="002C3585"/>
    <w:rsid w:val="002E24CF"/>
    <w:rsid w:val="002F2C42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738DE"/>
    <w:rsid w:val="0038331E"/>
    <w:rsid w:val="003A6498"/>
    <w:rsid w:val="003A77D6"/>
    <w:rsid w:val="003B0C0F"/>
    <w:rsid w:val="003B215C"/>
    <w:rsid w:val="003B2D0C"/>
    <w:rsid w:val="003B74D5"/>
    <w:rsid w:val="003C0154"/>
    <w:rsid w:val="003C207A"/>
    <w:rsid w:val="003C608A"/>
    <w:rsid w:val="003C7830"/>
    <w:rsid w:val="003D30D2"/>
    <w:rsid w:val="003F57E0"/>
    <w:rsid w:val="0040124B"/>
    <w:rsid w:val="00405BDF"/>
    <w:rsid w:val="004136BD"/>
    <w:rsid w:val="004203D7"/>
    <w:rsid w:val="0042059B"/>
    <w:rsid w:val="00421C2C"/>
    <w:rsid w:val="00422086"/>
    <w:rsid w:val="004243CF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7267B"/>
    <w:rsid w:val="004730A1"/>
    <w:rsid w:val="00482BE5"/>
    <w:rsid w:val="00484103"/>
    <w:rsid w:val="00491C88"/>
    <w:rsid w:val="004A10B3"/>
    <w:rsid w:val="004B50A9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4C5"/>
    <w:rsid w:val="00510EEB"/>
    <w:rsid w:val="00532717"/>
    <w:rsid w:val="00535F08"/>
    <w:rsid w:val="0054110C"/>
    <w:rsid w:val="0055046F"/>
    <w:rsid w:val="00557EE9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74B68"/>
    <w:rsid w:val="00683E59"/>
    <w:rsid w:val="006A3D65"/>
    <w:rsid w:val="006A62A7"/>
    <w:rsid w:val="006C3ADC"/>
    <w:rsid w:val="006C63E3"/>
    <w:rsid w:val="006D08BB"/>
    <w:rsid w:val="006E24BD"/>
    <w:rsid w:val="006E4744"/>
    <w:rsid w:val="006F44CE"/>
    <w:rsid w:val="006F5B4E"/>
    <w:rsid w:val="00701220"/>
    <w:rsid w:val="007014D8"/>
    <w:rsid w:val="00724818"/>
    <w:rsid w:val="007359D4"/>
    <w:rsid w:val="00756D5F"/>
    <w:rsid w:val="00762DEB"/>
    <w:rsid w:val="007633BA"/>
    <w:rsid w:val="00765A83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F80"/>
    <w:rsid w:val="007D36DF"/>
    <w:rsid w:val="007D40E0"/>
    <w:rsid w:val="007D4AF2"/>
    <w:rsid w:val="007E1E09"/>
    <w:rsid w:val="007E2C5A"/>
    <w:rsid w:val="007F29BA"/>
    <w:rsid w:val="008024EC"/>
    <w:rsid w:val="00802CD8"/>
    <w:rsid w:val="00807A24"/>
    <w:rsid w:val="0081134B"/>
    <w:rsid w:val="0081302C"/>
    <w:rsid w:val="0081404D"/>
    <w:rsid w:val="008155E8"/>
    <w:rsid w:val="00817423"/>
    <w:rsid w:val="00830DD3"/>
    <w:rsid w:val="008502AF"/>
    <w:rsid w:val="00852522"/>
    <w:rsid w:val="00863915"/>
    <w:rsid w:val="008713FB"/>
    <w:rsid w:val="00885DD1"/>
    <w:rsid w:val="00891253"/>
    <w:rsid w:val="00894031"/>
    <w:rsid w:val="008A0D57"/>
    <w:rsid w:val="008A5E4C"/>
    <w:rsid w:val="008B6FD2"/>
    <w:rsid w:val="008C414C"/>
    <w:rsid w:val="008D4FB1"/>
    <w:rsid w:val="008E1F90"/>
    <w:rsid w:val="008E4902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771E0"/>
    <w:rsid w:val="00982CBD"/>
    <w:rsid w:val="0098669B"/>
    <w:rsid w:val="00986E7C"/>
    <w:rsid w:val="00987429"/>
    <w:rsid w:val="00991DFA"/>
    <w:rsid w:val="00992AD0"/>
    <w:rsid w:val="00996595"/>
    <w:rsid w:val="009A0C37"/>
    <w:rsid w:val="009A0F81"/>
    <w:rsid w:val="009A10F0"/>
    <w:rsid w:val="009B1FB6"/>
    <w:rsid w:val="009B58E9"/>
    <w:rsid w:val="009C276F"/>
    <w:rsid w:val="009C68DD"/>
    <w:rsid w:val="009D4EB7"/>
    <w:rsid w:val="009D5E25"/>
    <w:rsid w:val="009E16D9"/>
    <w:rsid w:val="009F6112"/>
    <w:rsid w:val="009F62CD"/>
    <w:rsid w:val="009F7201"/>
    <w:rsid w:val="00A0105C"/>
    <w:rsid w:val="00A14B35"/>
    <w:rsid w:val="00A30C94"/>
    <w:rsid w:val="00A32BAE"/>
    <w:rsid w:val="00A32CBC"/>
    <w:rsid w:val="00A35152"/>
    <w:rsid w:val="00A40593"/>
    <w:rsid w:val="00A451A3"/>
    <w:rsid w:val="00A620D5"/>
    <w:rsid w:val="00A67623"/>
    <w:rsid w:val="00A71A24"/>
    <w:rsid w:val="00A73A0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E2414"/>
    <w:rsid w:val="00AE385F"/>
    <w:rsid w:val="00AE459C"/>
    <w:rsid w:val="00AE5DCC"/>
    <w:rsid w:val="00AF035C"/>
    <w:rsid w:val="00AF0E36"/>
    <w:rsid w:val="00AF190D"/>
    <w:rsid w:val="00AF261E"/>
    <w:rsid w:val="00AF4ADA"/>
    <w:rsid w:val="00AF4DF6"/>
    <w:rsid w:val="00AF6172"/>
    <w:rsid w:val="00B04AF5"/>
    <w:rsid w:val="00B06644"/>
    <w:rsid w:val="00B15FB3"/>
    <w:rsid w:val="00B169F0"/>
    <w:rsid w:val="00B173A0"/>
    <w:rsid w:val="00B22B74"/>
    <w:rsid w:val="00B2551E"/>
    <w:rsid w:val="00B3436A"/>
    <w:rsid w:val="00B43187"/>
    <w:rsid w:val="00B64252"/>
    <w:rsid w:val="00B660E8"/>
    <w:rsid w:val="00B71DE5"/>
    <w:rsid w:val="00B72C35"/>
    <w:rsid w:val="00B7794E"/>
    <w:rsid w:val="00B91D6B"/>
    <w:rsid w:val="00BA13E2"/>
    <w:rsid w:val="00BB494E"/>
    <w:rsid w:val="00BC0B11"/>
    <w:rsid w:val="00BC23A5"/>
    <w:rsid w:val="00BD1B25"/>
    <w:rsid w:val="00BD3B26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3C6A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F5201"/>
    <w:rsid w:val="00CF5F03"/>
    <w:rsid w:val="00CF74F1"/>
    <w:rsid w:val="00CF7643"/>
    <w:rsid w:val="00D049BD"/>
    <w:rsid w:val="00D11A5F"/>
    <w:rsid w:val="00D135F0"/>
    <w:rsid w:val="00D15D1B"/>
    <w:rsid w:val="00D21EB4"/>
    <w:rsid w:val="00D35CDB"/>
    <w:rsid w:val="00D43BD2"/>
    <w:rsid w:val="00D4489F"/>
    <w:rsid w:val="00D53B1C"/>
    <w:rsid w:val="00D55817"/>
    <w:rsid w:val="00D5585C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7B0C"/>
    <w:rsid w:val="00F12751"/>
    <w:rsid w:val="00F22769"/>
    <w:rsid w:val="00F23F30"/>
    <w:rsid w:val="00F3299B"/>
    <w:rsid w:val="00F40060"/>
    <w:rsid w:val="00F4035F"/>
    <w:rsid w:val="00F4553F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77F4"/>
    <w:rsid w:val="00FC6E82"/>
    <w:rsid w:val="00FD097E"/>
    <w:rsid w:val="00FD30A8"/>
    <w:rsid w:val="00FD501A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5C268-6050-4506-964E-FD0880B1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6433</Words>
  <Characters>38600</Characters>
  <Application>Microsoft Office Word</Application>
  <DocSecurity>0</DocSecurity>
  <Lines>321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mm</cp:lastModifiedBy>
  <cp:revision>46</cp:revision>
  <cp:lastPrinted>2020-12-22T12:11:00Z</cp:lastPrinted>
  <dcterms:created xsi:type="dcterms:W3CDTF">2020-08-31T07:43:00Z</dcterms:created>
  <dcterms:modified xsi:type="dcterms:W3CDTF">2021-01-12T12:29:00Z</dcterms:modified>
</cp:coreProperties>
</file>